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52" w:rsidRDefault="00C10652" w:rsidP="007C22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NOTICE OF </w:t>
      </w:r>
      <w:r w:rsidR="000A0D13">
        <w:rPr>
          <w:rFonts w:ascii="Arial" w:eastAsia="Times New Roman" w:hAnsi="Arial" w:cs="Arial"/>
          <w:sz w:val="24"/>
          <w:szCs w:val="24"/>
        </w:rPr>
        <w:t>SALE</w:t>
      </w:r>
    </w:p>
    <w:p w:rsidR="005231D5" w:rsidRDefault="005231D5" w:rsidP="007C22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231D5" w:rsidRDefault="005231D5" w:rsidP="007C22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36922" w:rsidRDefault="00F36922" w:rsidP="007C22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NOTE: THERE IS A SUMMARY OF THE INFORMATION IN THIS DOCUMENT ATTACHED</w:t>
      </w:r>
    </w:p>
    <w:p w:rsidR="00D85374" w:rsidRDefault="00D85374" w:rsidP="00D85374">
      <w:pPr>
        <w:spacing w:after="0" w:line="240" w:lineRule="auto"/>
        <w:jc w:val="center"/>
      </w:pPr>
      <w:r>
        <w:t>注：本文</w:t>
      </w:r>
      <w:r>
        <w:rPr>
          <w:rFonts w:hint="eastAsia"/>
        </w:rPr>
        <w:t>件包含</w:t>
      </w:r>
      <w:r>
        <w:t>一个信息摘要</w:t>
      </w:r>
    </w:p>
    <w:p w:rsidR="00D85374" w:rsidRPr="000F18B2" w:rsidRDefault="00D85374" w:rsidP="00D8537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Batang" w:eastAsia="Batang" w:hAnsi="Batang" w:cs="Arial"/>
          <w:sz w:val="24"/>
          <w:szCs w:val="24"/>
        </w:rPr>
      </w:pPr>
      <w:r>
        <w:rPr>
          <w:rFonts w:ascii="Batang" w:eastAsia="Batang" w:hAnsi="Batang" w:cs="Times New Roman" w:hint="eastAsia"/>
          <w:sz w:val="24"/>
          <w:szCs w:val="24"/>
          <w:lang w:eastAsia="ko-KR"/>
        </w:rPr>
        <w:t>참고사항</w:t>
      </w:r>
      <w:r w:rsidRPr="000F18B2">
        <w:rPr>
          <w:rFonts w:ascii="Batang" w:eastAsia="Batang" w:hAnsi="Batang" w:cs="Times New Roman"/>
          <w:sz w:val="24"/>
          <w:szCs w:val="24"/>
          <w:lang w:eastAsia="ko-KR"/>
        </w:rPr>
        <w:t>:</w:t>
      </w:r>
      <w:r w:rsidRPr="000F18B2">
        <w:rPr>
          <w:rFonts w:ascii="Batang" w:eastAsia="Batang" w:hAnsi="Batang" w:cs="Arial"/>
          <w:sz w:val="24"/>
          <w:szCs w:val="24"/>
        </w:rPr>
        <w:t xml:space="preserve"> </w:t>
      </w:r>
      <w:r w:rsidRPr="000F18B2">
        <w:rPr>
          <w:rFonts w:ascii="Batang" w:eastAsia="Batang" w:hAnsi="Batang" w:cs="Times New Roman" w:hint="eastAsia"/>
          <w:sz w:val="24"/>
          <w:szCs w:val="24"/>
          <w:lang w:eastAsia="ko-KR"/>
        </w:rPr>
        <w:t>본 첨부 문서에 정보 요약서가 있습니다</w:t>
      </w:r>
    </w:p>
    <w:p w:rsidR="0094465F" w:rsidRPr="0025246C" w:rsidRDefault="0094465F" w:rsidP="0094465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/>
        </w:rPr>
      </w:pPr>
      <w:r w:rsidRPr="001C5A0D">
        <w:rPr>
          <w:rFonts w:ascii="Arial" w:eastAsia="Times New Roman" w:hAnsi="Arial" w:cs="Arial"/>
          <w:sz w:val="24"/>
          <w:szCs w:val="24"/>
          <w:lang w:val="es-ES"/>
        </w:rPr>
        <w:t>NOTA: SE ADJUNTA UN RESUMEN DE LA INFORMACIÓN DE ESTE DOCUMENTO</w:t>
      </w:r>
    </w:p>
    <w:p w:rsidR="0094465F" w:rsidRDefault="0094465F" w:rsidP="0094465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fil-PH"/>
        </w:rPr>
        <w:t>TALA: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fil-PH"/>
        </w:rPr>
        <w:t>MAYROONG BUOD NG IMPORMASYON SA DOKUMENTONG ITO NA NAKALAKIP</w:t>
      </w:r>
    </w:p>
    <w:p w:rsidR="00F75747" w:rsidRDefault="0094465F" w:rsidP="007C22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>LƯU Ý: KÈM THEO ĐÂY LÀ BẢN TRÌNH BÀY TÓM LƯỢC VỀ THÔNG TIN TRONG TÀI LIỆU NÀY</w:t>
      </w:r>
    </w:p>
    <w:p w:rsidR="00D85374" w:rsidRDefault="00D85374" w:rsidP="007C22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465F" w:rsidRDefault="0094465F" w:rsidP="007C22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465F" w:rsidRDefault="0094465F" w:rsidP="007C22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4465F" w:rsidRDefault="0094465F" w:rsidP="007C22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[Insert Notice of </w:t>
      </w:r>
      <w:r w:rsidR="000A0D13">
        <w:rPr>
          <w:rFonts w:ascii="Arial" w:eastAsia="Times New Roman" w:hAnsi="Arial" w:cs="Arial"/>
          <w:sz w:val="24"/>
          <w:szCs w:val="24"/>
        </w:rPr>
        <w:t>Sale</w:t>
      </w:r>
      <w:r>
        <w:rPr>
          <w:rFonts w:ascii="Arial" w:eastAsia="Times New Roman" w:hAnsi="Arial" w:cs="Arial"/>
          <w:sz w:val="24"/>
          <w:szCs w:val="24"/>
        </w:rPr>
        <w:t>]</w:t>
      </w:r>
    </w:p>
    <w:p w:rsidR="00D85374" w:rsidRDefault="00D85374" w:rsidP="00D8537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D85374" w:rsidSect="00B90A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922" w:rsidRDefault="00F36922" w:rsidP="00EA7166">
      <w:pPr>
        <w:spacing w:after="0" w:line="240" w:lineRule="auto"/>
      </w:pPr>
      <w:r>
        <w:separator/>
      </w:r>
    </w:p>
  </w:endnote>
  <w:endnote w:type="continuationSeparator" w:id="0">
    <w:p w:rsidR="00F36922" w:rsidRDefault="00F36922" w:rsidP="00EA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65" w:rsidRDefault="00217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22" w:rsidRPr="00EA7166" w:rsidRDefault="00F36922">
    <w:pPr>
      <w:pStyle w:val="Footer"/>
      <w:rPr>
        <w:rFonts w:ascii="Arial" w:hAnsi="Arial" w:cs="Arial"/>
        <w:sz w:val="24"/>
        <w:szCs w:val="24"/>
      </w:rPr>
    </w:pPr>
    <w:r w:rsidRPr="008D557E">
      <w:rPr>
        <w:rFonts w:ascii="Arial" w:hAnsi="Arial" w:cs="Arial"/>
        <w:sz w:val="20"/>
        <w:szCs w:val="20"/>
      </w:rPr>
      <w:t>Civil Code Section 2923.3(</w:t>
    </w:r>
    <w:r w:rsidR="00217565">
      <w:rPr>
        <w:rFonts w:ascii="Arial" w:hAnsi="Arial" w:cs="Arial"/>
        <w:sz w:val="20"/>
        <w:szCs w:val="20"/>
      </w:rPr>
      <w:t>d</w:t>
    </w:r>
    <w:r w:rsidRPr="008D557E">
      <w:rPr>
        <w:rFonts w:ascii="Arial" w:hAnsi="Arial" w:cs="Arial"/>
        <w:sz w:val="20"/>
        <w:szCs w:val="20"/>
      </w:rPr>
      <w:t>)</w:t>
    </w:r>
    <w:r w:rsidR="00DD70E7" w:rsidRPr="008D557E">
      <w:rPr>
        <w:rFonts w:ascii="Arial" w:hAnsi="Arial" w:cs="Arial"/>
        <w:sz w:val="20"/>
        <w:szCs w:val="20"/>
      </w:rPr>
      <w:t>(1)</w:t>
    </w:r>
    <w:r>
      <w:rPr>
        <w:rFonts w:ascii="Arial" w:hAnsi="Arial" w:cs="Arial"/>
        <w:sz w:val="24"/>
        <w:szCs w:val="24"/>
      </w:rPr>
      <w:tab/>
    </w:r>
    <w:r w:rsidRPr="00EA7166">
      <w:rPr>
        <w:rFonts w:ascii="Arial" w:hAnsi="Arial" w:cs="Arial"/>
        <w:sz w:val="24"/>
        <w:szCs w:val="24"/>
      </w:rPr>
      <w:fldChar w:fldCharType="begin"/>
    </w:r>
    <w:r w:rsidRPr="00EA7166">
      <w:rPr>
        <w:rFonts w:ascii="Arial" w:hAnsi="Arial" w:cs="Arial"/>
        <w:sz w:val="24"/>
        <w:szCs w:val="24"/>
      </w:rPr>
      <w:instrText xml:space="preserve"> PAGE   \* MERGEFORMAT </w:instrText>
    </w:r>
    <w:r w:rsidRPr="00EA7166">
      <w:rPr>
        <w:rFonts w:ascii="Arial" w:hAnsi="Arial" w:cs="Arial"/>
        <w:sz w:val="24"/>
        <w:szCs w:val="24"/>
      </w:rPr>
      <w:fldChar w:fldCharType="separate"/>
    </w:r>
    <w:r w:rsidR="00637AAC">
      <w:rPr>
        <w:rFonts w:ascii="Arial" w:hAnsi="Arial" w:cs="Arial"/>
        <w:noProof/>
        <w:sz w:val="24"/>
        <w:szCs w:val="24"/>
      </w:rPr>
      <w:t>1</w:t>
    </w:r>
    <w:r w:rsidRPr="00EA7166">
      <w:rPr>
        <w:rFonts w:ascii="Arial" w:hAnsi="Arial" w:cs="Arial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65" w:rsidRDefault="00217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922" w:rsidRDefault="00F36922" w:rsidP="00EA7166">
      <w:pPr>
        <w:spacing w:after="0" w:line="240" w:lineRule="auto"/>
      </w:pPr>
      <w:r>
        <w:separator/>
      </w:r>
    </w:p>
  </w:footnote>
  <w:footnote w:type="continuationSeparator" w:id="0">
    <w:p w:rsidR="00F36922" w:rsidRDefault="00F36922" w:rsidP="00EA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65" w:rsidRDefault="00217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65" w:rsidRDefault="002175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65" w:rsidRDefault="00217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6"/>
    <w:rsid w:val="000A0D13"/>
    <w:rsid w:val="001C6F10"/>
    <w:rsid w:val="001D0E86"/>
    <w:rsid w:val="00217565"/>
    <w:rsid w:val="002B4F7A"/>
    <w:rsid w:val="004356C7"/>
    <w:rsid w:val="005231D5"/>
    <w:rsid w:val="005274C5"/>
    <w:rsid w:val="005555C2"/>
    <w:rsid w:val="005B6136"/>
    <w:rsid w:val="00637AAC"/>
    <w:rsid w:val="007526EA"/>
    <w:rsid w:val="0076301A"/>
    <w:rsid w:val="007C2243"/>
    <w:rsid w:val="007D273E"/>
    <w:rsid w:val="007E2453"/>
    <w:rsid w:val="008305BC"/>
    <w:rsid w:val="008D557E"/>
    <w:rsid w:val="008F06C7"/>
    <w:rsid w:val="0094465F"/>
    <w:rsid w:val="00B6147C"/>
    <w:rsid w:val="00B90ABB"/>
    <w:rsid w:val="00C10652"/>
    <w:rsid w:val="00D21B04"/>
    <w:rsid w:val="00D22B8A"/>
    <w:rsid w:val="00D85374"/>
    <w:rsid w:val="00DD70E7"/>
    <w:rsid w:val="00E3512E"/>
    <w:rsid w:val="00EA7166"/>
    <w:rsid w:val="00F36922"/>
    <w:rsid w:val="00F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E8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166"/>
  </w:style>
  <w:style w:type="paragraph" w:styleId="Footer">
    <w:name w:val="footer"/>
    <w:basedOn w:val="Normal"/>
    <w:link w:val="FooterChar"/>
    <w:uiPriority w:val="99"/>
    <w:unhideWhenUsed/>
    <w:rsid w:val="00EA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166"/>
  </w:style>
  <w:style w:type="paragraph" w:styleId="BalloonText">
    <w:name w:val="Balloon Text"/>
    <w:basedOn w:val="Normal"/>
    <w:link w:val="BalloonTextChar"/>
    <w:uiPriority w:val="99"/>
    <w:semiHidden/>
    <w:unhideWhenUsed/>
    <w:rsid w:val="00EA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E8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166"/>
  </w:style>
  <w:style w:type="paragraph" w:styleId="Footer">
    <w:name w:val="footer"/>
    <w:basedOn w:val="Normal"/>
    <w:link w:val="FooterChar"/>
    <w:uiPriority w:val="99"/>
    <w:unhideWhenUsed/>
    <w:rsid w:val="00EA7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166"/>
  </w:style>
  <w:style w:type="paragraph" w:styleId="BalloonText">
    <w:name w:val="Balloon Text"/>
    <w:basedOn w:val="Normal"/>
    <w:link w:val="BalloonTextChar"/>
    <w:uiPriority w:val="99"/>
    <w:semiHidden/>
    <w:unhideWhenUsed/>
    <w:rsid w:val="00EA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Note-Notice of Summary-Sale</vt:lpstr>
    </vt:vector>
  </TitlesOfParts>
  <Company>Department of Corporations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Note-Notice of Summary-Sale</dc:title>
  <dc:subject>Note-Notice of Summary-Sale</dc:subject>
  <dc:creator>Department of Corporations</dc:creator>
  <cp:keywords>Note Notice of Summary Sale, Civil Code Sections 2923.3(c)(2).</cp:keywords>
  <dc:description/>
  <cp:lastModifiedBy>Grace Cheng</cp:lastModifiedBy>
  <cp:revision>2</cp:revision>
  <cp:lastPrinted>2013-04-09T21:10:00Z</cp:lastPrinted>
  <dcterms:created xsi:type="dcterms:W3CDTF">2013-04-09T21:11:00Z</dcterms:created>
  <dcterms:modified xsi:type="dcterms:W3CDTF">2013-04-09T21:11:00Z</dcterms:modified>
</cp:coreProperties>
</file>